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2AB5" w14:textId="77777777" w:rsidR="005A7605" w:rsidRPr="00A64B7F" w:rsidRDefault="005A7605" w:rsidP="00072FD2">
      <w:pPr>
        <w:tabs>
          <w:tab w:val="left" w:pos="-1260"/>
          <w:tab w:val="left" w:pos="9720"/>
        </w:tabs>
        <w:ind w:left="180"/>
        <w:jc w:val="center"/>
      </w:pPr>
      <w:r w:rsidRPr="00A64B7F">
        <w:rPr>
          <w:noProof/>
        </w:rPr>
        <w:drawing>
          <wp:anchor distT="0" distB="0" distL="114300" distR="114300" simplePos="0" relativeHeight="251658240" behindDoc="0" locked="0" layoutInCell="1" allowOverlap="1" wp14:anchorId="51A788E6" wp14:editId="233BC370">
            <wp:simplePos x="1060450" y="73279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1297967"/>
            <wp:effectExtent l="0" t="0" r="0" b="0"/>
            <wp:wrapSquare wrapText="bothSides"/>
            <wp:docPr id="1" name="Picture 1" descr="Press Release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-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9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CA2F27" w14:textId="77777777" w:rsidR="005A7605" w:rsidRPr="00A64B7F" w:rsidRDefault="00D61268" w:rsidP="00072FD2">
      <w:pPr>
        <w:tabs>
          <w:tab w:val="left" w:pos="-1260"/>
          <w:tab w:val="left" w:pos="9720"/>
        </w:tabs>
        <w:ind w:right="-180"/>
      </w:pPr>
      <w:r w:rsidRPr="00A64B7F">
        <w:rPr>
          <w:b/>
          <w:sz w:val="36"/>
          <w:szCs w:val="36"/>
        </w:rPr>
        <w:t>Eastham</w:t>
      </w:r>
    </w:p>
    <w:p w14:paraId="5F7FDD5B" w14:textId="77777777" w:rsidR="005E5F96" w:rsidRDefault="005E5F96" w:rsidP="005A7605">
      <w:pPr>
        <w:rPr>
          <w:b/>
        </w:rPr>
      </w:pPr>
    </w:p>
    <w:p w14:paraId="475BE55E" w14:textId="5A9A8401" w:rsidR="005A7605" w:rsidRDefault="005E5F96" w:rsidP="005A7605">
      <w:r>
        <w:rPr>
          <w:b/>
        </w:rPr>
        <w:t>What</w:t>
      </w:r>
      <w:r w:rsidR="005A7605" w:rsidRPr="00A64B7F">
        <w:rPr>
          <w:b/>
        </w:rPr>
        <w:t xml:space="preserve">: </w:t>
      </w:r>
      <w:r w:rsidR="00351737">
        <w:t xml:space="preserve">Community Development Partnership </w:t>
      </w:r>
      <w:r w:rsidR="001A5255">
        <w:t>to offer Community Development Block Grant</w:t>
      </w:r>
      <w:r w:rsidR="00983D87">
        <w:t xml:space="preserve"> funded forgivable loans</w:t>
      </w:r>
      <w:r w:rsidR="001A5255">
        <w:t xml:space="preserve"> to Lower Cape Businesses </w:t>
      </w:r>
    </w:p>
    <w:p w14:paraId="47211C82" w14:textId="77777777" w:rsidR="002F688C" w:rsidRPr="001508F0" w:rsidRDefault="002F688C" w:rsidP="005A7605"/>
    <w:p w14:paraId="2B7B23E9" w14:textId="277CE949" w:rsidR="005A7605" w:rsidRPr="00A64B7F" w:rsidRDefault="005A7605" w:rsidP="005A7605">
      <w:r w:rsidRPr="00B0353E">
        <w:rPr>
          <w:b/>
        </w:rPr>
        <w:t>Date:</w:t>
      </w:r>
      <w:r w:rsidR="005E5F96" w:rsidRPr="00B0353E">
        <w:t xml:space="preserve"> </w:t>
      </w:r>
      <w:r w:rsidR="001A5255">
        <w:t>September 10</w:t>
      </w:r>
      <w:r w:rsidR="00E461CE">
        <w:t>, 2020</w:t>
      </w:r>
    </w:p>
    <w:p w14:paraId="2E1D768A" w14:textId="77777777" w:rsidR="005A7605" w:rsidRPr="00A64B7F" w:rsidRDefault="005A7605" w:rsidP="005A7605"/>
    <w:p w14:paraId="3B595E41" w14:textId="77777777" w:rsidR="002B66BF" w:rsidRPr="00133D3D" w:rsidRDefault="002B66BF" w:rsidP="002B66BF">
      <w:pPr>
        <w:rPr>
          <w:b/>
        </w:rPr>
      </w:pPr>
      <w:r w:rsidRPr="00133D3D">
        <w:rPr>
          <w:b/>
        </w:rPr>
        <w:t>For Additional Information Contact:</w:t>
      </w:r>
    </w:p>
    <w:p w14:paraId="6E81C072" w14:textId="1620158C" w:rsidR="002B66BF" w:rsidRPr="00133D3D" w:rsidRDefault="001A5255" w:rsidP="002B66BF">
      <w:r>
        <w:t xml:space="preserve">Ann </w:t>
      </w:r>
      <w:r w:rsidR="00746619">
        <w:t xml:space="preserve">C. </w:t>
      </w:r>
      <w:r>
        <w:t>Robinson</w:t>
      </w:r>
      <w:r w:rsidR="001508F0">
        <w:t xml:space="preserve">, </w:t>
      </w:r>
      <w:r w:rsidR="00EF3BDE">
        <w:t xml:space="preserve">Chief </w:t>
      </w:r>
      <w:r>
        <w:t>Program</w:t>
      </w:r>
      <w:r w:rsidR="00EF3BDE">
        <w:t xml:space="preserve"> Officer</w:t>
      </w:r>
    </w:p>
    <w:p w14:paraId="02C0D7A5" w14:textId="77777777" w:rsidR="002B66BF" w:rsidRPr="00133D3D" w:rsidRDefault="002B66BF" w:rsidP="002B66BF">
      <w:r w:rsidRPr="00133D3D">
        <w:t>Community Development Partnership</w:t>
      </w:r>
    </w:p>
    <w:p w14:paraId="3B1D7CBB" w14:textId="77777777" w:rsidR="002B66BF" w:rsidRPr="00133D3D" w:rsidRDefault="002B66BF" w:rsidP="002B66BF">
      <w:r w:rsidRPr="00133D3D">
        <w:t>3 Main Street Mercantile, Unit 7, Eastham MA 02642</w:t>
      </w:r>
    </w:p>
    <w:p w14:paraId="7546D6B8" w14:textId="31B2D2B5" w:rsidR="002B66BF" w:rsidRPr="00133D3D" w:rsidRDefault="001508F0" w:rsidP="002B66BF">
      <w:r>
        <w:t xml:space="preserve">508-240-7873 ex </w:t>
      </w:r>
      <w:r w:rsidR="00746619">
        <w:t>13</w:t>
      </w:r>
      <w:r w:rsidR="002B66BF" w:rsidRPr="00133D3D">
        <w:t xml:space="preserve">, </w:t>
      </w:r>
      <w:hyperlink r:id="rId7" w:history="1">
        <w:r w:rsidR="001A5255" w:rsidRPr="004B7457">
          <w:rPr>
            <w:rStyle w:val="Hyperlink"/>
          </w:rPr>
          <w:t>ann@capecdp.org</w:t>
        </w:r>
      </w:hyperlink>
      <w:bookmarkStart w:id="0" w:name="_GoBack"/>
      <w:bookmarkEnd w:id="0"/>
    </w:p>
    <w:p w14:paraId="44A179EC" w14:textId="77777777" w:rsidR="00072FD2" w:rsidRDefault="00072FD2" w:rsidP="00072FD2">
      <w:pPr>
        <w:rPr>
          <w:b/>
          <w:sz w:val="20"/>
          <w:szCs w:val="20"/>
        </w:rPr>
      </w:pPr>
    </w:p>
    <w:p w14:paraId="2EC42FDF" w14:textId="5DF89747" w:rsidR="00A93FCA" w:rsidRPr="00A93FCA" w:rsidRDefault="00A93FCA" w:rsidP="00A93FCA">
      <w:pPr>
        <w:jc w:val="center"/>
        <w:rPr>
          <w:b/>
        </w:rPr>
      </w:pPr>
      <w:r w:rsidRPr="00A93FCA">
        <w:rPr>
          <w:b/>
        </w:rPr>
        <w:t xml:space="preserve">Community Development Partnership to offer </w:t>
      </w:r>
      <w:r w:rsidR="0017376D">
        <w:rPr>
          <w:b/>
        </w:rPr>
        <w:t xml:space="preserve">$400,000 in </w:t>
      </w:r>
      <w:r w:rsidR="00983D87">
        <w:rPr>
          <w:b/>
        </w:rPr>
        <w:t xml:space="preserve">Community Development </w:t>
      </w:r>
      <w:proofErr w:type="gramStart"/>
      <w:r w:rsidR="00983D87">
        <w:rPr>
          <w:b/>
        </w:rPr>
        <w:t xml:space="preserve">Block </w:t>
      </w:r>
      <w:r w:rsidRPr="00A93FCA">
        <w:rPr>
          <w:b/>
        </w:rPr>
        <w:t xml:space="preserve"> Grant</w:t>
      </w:r>
      <w:proofErr w:type="gramEnd"/>
      <w:r w:rsidR="00983D87">
        <w:rPr>
          <w:b/>
        </w:rPr>
        <w:t xml:space="preserve"> funded forgivable loans</w:t>
      </w:r>
      <w:r w:rsidRPr="00A93FCA">
        <w:rPr>
          <w:b/>
        </w:rPr>
        <w:t xml:space="preserve"> to Lower Cape Businesses</w:t>
      </w:r>
    </w:p>
    <w:p w14:paraId="00B94272" w14:textId="77777777" w:rsidR="00EF3BDE" w:rsidRPr="00A93FCA" w:rsidRDefault="00EF3BDE" w:rsidP="00A93FCA">
      <w:pPr>
        <w:jc w:val="center"/>
        <w:rPr>
          <w:b/>
          <w:sz w:val="26"/>
          <w:szCs w:val="26"/>
        </w:rPr>
      </w:pPr>
    </w:p>
    <w:p w14:paraId="31BBC199" w14:textId="4F2CF542" w:rsidR="00422F62" w:rsidRDefault="00983D87" w:rsidP="001E25EF">
      <w:pPr>
        <w:shd w:val="clear" w:color="auto" w:fill="FFFFFF"/>
        <w:rPr>
          <w:color w:val="000000"/>
        </w:rPr>
      </w:pPr>
      <w:r>
        <w:rPr>
          <w:color w:val="000000"/>
        </w:rPr>
        <w:t>T</w:t>
      </w:r>
      <w:r w:rsidR="0017376D">
        <w:rPr>
          <w:color w:val="000000"/>
        </w:rPr>
        <w:t xml:space="preserve">he Community Development Partnership (CDP) </w:t>
      </w:r>
      <w:r w:rsidR="00422F62">
        <w:rPr>
          <w:color w:val="000000"/>
        </w:rPr>
        <w:t>is pleased to bring critical financial relief to Lower Cape small business</w:t>
      </w:r>
      <w:r w:rsidR="00654B09">
        <w:rPr>
          <w:color w:val="000000"/>
        </w:rPr>
        <w:t>es</w:t>
      </w:r>
      <w:r w:rsidR="00422F62">
        <w:rPr>
          <w:color w:val="000000"/>
        </w:rPr>
        <w:t xml:space="preserve"> through </w:t>
      </w:r>
      <w:r w:rsidR="0017376D">
        <w:rPr>
          <w:color w:val="000000"/>
        </w:rPr>
        <w:t xml:space="preserve">forgivable </w:t>
      </w:r>
      <w:r w:rsidR="00746619">
        <w:rPr>
          <w:color w:val="000000"/>
        </w:rPr>
        <w:t>loans</w:t>
      </w:r>
      <w:r w:rsidR="0017376D">
        <w:rPr>
          <w:color w:val="000000"/>
        </w:rPr>
        <w:t xml:space="preserve"> of up to $10,000 to businesses with five or fewer employees</w:t>
      </w:r>
      <w:r w:rsidR="001E25EF">
        <w:rPr>
          <w:color w:val="000000"/>
        </w:rPr>
        <w:t>, also known as micro-enterprises</w:t>
      </w:r>
      <w:r w:rsidR="0017376D">
        <w:rPr>
          <w:color w:val="000000"/>
        </w:rPr>
        <w:t xml:space="preserve">.  </w:t>
      </w:r>
      <w:r w:rsidR="00D92E2F">
        <w:rPr>
          <w:color w:val="000000"/>
        </w:rPr>
        <w:t>F</w:t>
      </w:r>
      <w:r w:rsidR="0017376D">
        <w:rPr>
          <w:color w:val="000000"/>
        </w:rPr>
        <w:t>unds</w:t>
      </w:r>
      <w:r w:rsidR="001E25EF">
        <w:rPr>
          <w:color w:val="000000"/>
        </w:rPr>
        <w:t xml:space="preserve"> </w:t>
      </w:r>
      <w:r w:rsidR="004A583C">
        <w:rPr>
          <w:color w:val="000000"/>
        </w:rPr>
        <w:t>of</w:t>
      </w:r>
      <w:r w:rsidR="001E25EF">
        <w:rPr>
          <w:color w:val="000000"/>
        </w:rPr>
        <w:t xml:space="preserve"> $</w:t>
      </w:r>
      <w:r w:rsidR="00D92E2F">
        <w:rPr>
          <w:color w:val="000000"/>
        </w:rPr>
        <w:t>400</w:t>
      </w:r>
      <w:r w:rsidR="001E25EF">
        <w:rPr>
          <w:color w:val="000000"/>
        </w:rPr>
        <w:t>,000 were awarded to the Town of Truro</w:t>
      </w:r>
      <w:r w:rsidR="0017376D">
        <w:rPr>
          <w:color w:val="000000"/>
        </w:rPr>
        <w:t xml:space="preserve"> through HUD’s Community Development </w:t>
      </w:r>
      <w:r w:rsidR="001E25EF">
        <w:rPr>
          <w:color w:val="000000"/>
        </w:rPr>
        <w:t xml:space="preserve">Block </w:t>
      </w:r>
      <w:r w:rsidR="0017376D">
        <w:rPr>
          <w:color w:val="000000"/>
        </w:rPr>
        <w:t xml:space="preserve">Grant </w:t>
      </w:r>
      <w:r w:rsidR="001E25EF">
        <w:rPr>
          <w:color w:val="000000"/>
        </w:rPr>
        <w:t>p</w:t>
      </w:r>
      <w:r w:rsidR="0017376D">
        <w:rPr>
          <w:color w:val="000000"/>
        </w:rPr>
        <w:t>rogram</w:t>
      </w:r>
      <w:r w:rsidR="001E25EF">
        <w:rPr>
          <w:color w:val="000000"/>
        </w:rPr>
        <w:t xml:space="preserve"> (CDBG</w:t>
      </w:r>
      <w:r w:rsidR="00D92E2F">
        <w:rPr>
          <w:color w:val="000000"/>
        </w:rPr>
        <w:t>)</w:t>
      </w:r>
      <w:r w:rsidR="00422F62">
        <w:rPr>
          <w:color w:val="000000"/>
        </w:rPr>
        <w:t xml:space="preserve"> to assist small businesses affected by COVID-19 impacts</w:t>
      </w:r>
      <w:r w:rsidR="00407008">
        <w:rPr>
          <w:color w:val="000000"/>
        </w:rPr>
        <w:t xml:space="preserve">. </w:t>
      </w:r>
    </w:p>
    <w:p w14:paraId="6C9F96A8" w14:textId="77777777" w:rsidR="00422F62" w:rsidRDefault="00422F62" w:rsidP="001E25EF">
      <w:pPr>
        <w:shd w:val="clear" w:color="auto" w:fill="FFFFFF"/>
        <w:rPr>
          <w:color w:val="000000"/>
        </w:rPr>
      </w:pPr>
    </w:p>
    <w:p w14:paraId="24092DA9" w14:textId="287B4719" w:rsidR="001E25EF" w:rsidRDefault="001E25EF" w:rsidP="001E25EF">
      <w:pPr>
        <w:shd w:val="clear" w:color="auto" w:fill="FFFFFF"/>
        <w:rPr>
          <w:color w:val="000000"/>
        </w:rPr>
      </w:pPr>
      <w:r>
        <w:rPr>
          <w:color w:val="000000"/>
        </w:rPr>
        <w:t>The grant program</w:t>
      </w:r>
      <w:r w:rsidR="00422F62">
        <w:rPr>
          <w:color w:val="000000"/>
        </w:rPr>
        <w:t xml:space="preserve">, administered by </w:t>
      </w:r>
      <w:r>
        <w:rPr>
          <w:color w:val="000000"/>
        </w:rPr>
        <w:t>the CDP</w:t>
      </w:r>
      <w:r w:rsidR="00D92E2F">
        <w:rPr>
          <w:color w:val="000000"/>
        </w:rPr>
        <w:t xml:space="preserve">, </w:t>
      </w:r>
      <w:r>
        <w:rPr>
          <w:color w:val="000000"/>
        </w:rPr>
        <w:t>support</w:t>
      </w:r>
      <w:r w:rsidR="00422F62">
        <w:rPr>
          <w:color w:val="000000"/>
        </w:rPr>
        <w:t>s</w:t>
      </w:r>
      <w:r>
        <w:rPr>
          <w:color w:val="000000"/>
        </w:rPr>
        <w:t xml:space="preserve"> low-to-moderate income business owners and is </w:t>
      </w:r>
      <w:r w:rsidR="00422F62">
        <w:rPr>
          <w:color w:val="000000"/>
        </w:rPr>
        <w:t xml:space="preserve">part of </w:t>
      </w:r>
      <w:r>
        <w:rPr>
          <w:color w:val="000000"/>
        </w:rPr>
        <w:t xml:space="preserve">the CDP’s ongoing </w:t>
      </w:r>
      <w:r w:rsidR="00422F62">
        <w:rPr>
          <w:color w:val="000000"/>
        </w:rPr>
        <w:t xml:space="preserve">efforts to support </w:t>
      </w:r>
      <w:r>
        <w:rPr>
          <w:color w:val="000000"/>
        </w:rPr>
        <w:t xml:space="preserve">small business, particularly </w:t>
      </w:r>
      <w:r w:rsidR="00746619">
        <w:rPr>
          <w:color w:val="000000"/>
        </w:rPr>
        <w:t xml:space="preserve">to </w:t>
      </w:r>
      <w:r>
        <w:rPr>
          <w:color w:val="000000"/>
        </w:rPr>
        <w:t>those who have been disproportionately impacted by the global pandemic and the resulting economic crisis.</w:t>
      </w:r>
    </w:p>
    <w:p w14:paraId="4B80D529" w14:textId="77777777" w:rsidR="001E25EF" w:rsidRDefault="001E25EF" w:rsidP="00EF3BDE">
      <w:pPr>
        <w:shd w:val="clear" w:color="auto" w:fill="FFFFFF"/>
        <w:rPr>
          <w:color w:val="000000"/>
        </w:rPr>
      </w:pPr>
    </w:p>
    <w:p w14:paraId="3A49441E" w14:textId="1CDF5108" w:rsidR="001E25EF" w:rsidRDefault="00422F62" w:rsidP="001E25EF">
      <w:pPr>
        <w:shd w:val="clear" w:color="auto" w:fill="FFFFFF"/>
        <w:rPr>
          <w:color w:val="000000"/>
        </w:rPr>
      </w:pPr>
      <w:r>
        <w:rPr>
          <w:color w:val="000000"/>
        </w:rPr>
        <w:t xml:space="preserve">To support this program and help </w:t>
      </w:r>
      <w:r w:rsidR="001E25EF">
        <w:rPr>
          <w:color w:val="000000"/>
        </w:rPr>
        <w:t xml:space="preserve">revitalize the local economy, the CDP has been awarded $20,000 from the Cape Cod Foundation to continue its small business recovery efforts through workshops, technical assistance and access to capital.  </w:t>
      </w:r>
    </w:p>
    <w:p w14:paraId="28DFAFDD" w14:textId="77777777" w:rsidR="001E25EF" w:rsidRDefault="001E25EF" w:rsidP="001E25EF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5C0F2B83" w14:textId="72685DB4" w:rsidR="001E25EF" w:rsidRPr="00253764" w:rsidRDefault="001E25EF" w:rsidP="001E25E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“The work of the Community Development Partnership in supporting our local small businesses as they recover from the impact of the COVID-19 pandemic is essential”, stated Kristin O’Malley, President and CEO of The Cape Cod Foundation. “We are honored that we can support their efforts to help revitalize our local economy.”</w:t>
      </w:r>
    </w:p>
    <w:p w14:paraId="45D18C6B" w14:textId="77777777" w:rsidR="002F688C" w:rsidRPr="00EF3BDE" w:rsidRDefault="002F688C" w:rsidP="00EF3BDE">
      <w:pPr>
        <w:shd w:val="clear" w:color="auto" w:fill="FFFFFF"/>
        <w:rPr>
          <w:color w:val="000000"/>
        </w:rPr>
      </w:pPr>
    </w:p>
    <w:p w14:paraId="4A9E48DC" w14:textId="40F8CFE6" w:rsidR="001E25EF" w:rsidRDefault="00422F62" w:rsidP="001E25EF">
      <w:pPr>
        <w:shd w:val="clear" w:color="auto" w:fill="FFFFFF"/>
        <w:rPr>
          <w:color w:val="000000"/>
        </w:rPr>
      </w:pPr>
      <w:r>
        <w:rPr>
          <w:color w:val="000000"/>
        </w:rPr>
        <w:t xml:space="preserve">CDP CEO, Jay Coburn noted that “The Cape Cod Foundation’s support is </w:t>
      </w:r>
      <w:r w:rsidR="00D92E2F">
        <w:rPr>
          <w:color w:val="000000"/>
        </w:rPr>
        <w:t xml:space="preserve">very much appreciated and is </w:t>
      </w:r>
      <w:r>
        <w:rPr>
          <w:color w:val="000000"/>
        </w:rPr>
        <w:t xml:space="preserve">helping </w:t>
      </w:r>
      <w:r w:rsidR="00D92E2F">
        <w:rPr>
          <w:color w:val="000000"/>
        </w:rPr>
        <w:t xml:space="preserve">us </w:t>
      </w:r>
      <w:r>
        <w:rPr>
          <w:color w:val="000000"/>
        </w:rPr>
        <w:t>to leverage $400,000 in relief for our region’s most vulnerable small busin</w:t>
      </w:r>
      <w:r w:rsidR="00D92E2F">
        <w:rPr>
          <w:color w:val="000000"/>
        </w:rPr>
        <w:t>e</w:t>
      </w:r>
      <w:r>
        <w:rPr>
          <w:color w:val="000000"/>
        </w:rPr>
        <w:t>sses.”</w:t>
      </w:r>
    </w:p>
    <w:p w14:paraId="6F1E8F37" w14:textId="77777777" w:rsidR="001E25EF" w:rsidRDefault="001E25EF" w:rsidP="001E25EF">
      <w:pPr>
        <w:shd w:val="clear" w:color="auto" w:fill="FFFFFF"/>
        <w:rPr>
          <w:color w:val="000000"/>
        </w:rPr>
      </w:pPr>
    </w:p>
    <w:p w14:paraId="6DC4BE26" w14:textId="40C2FADC" w:rsidR="00253764" w:rsidRDefault="009D2353" w:rsidP="00253764">
      <w:pPr>
        <w:rPr>
          <w:bCs/>
        </w:rPr>
      </w:pPr>
      <w:r>
        <w:rPr>
          <w:color w:val="000000"/>
        </w:rPr>
        <w:lastRenderedPageBreak/>
        <w:t xml:space="preserve">Since </w:t>
      </w:r>
      <w:r w:rsidR="00D92E2F">
        <w:rPr>
          <w:color w:val="000000"/>
        </w:rPr>
        <w:t xml:space="preserve">the </w:t>
      </w:r>
      <w:r w:rsidR="00654B09">
        <w:rPr>
          <w:color w:val="000000"/>
        </w:rPr>
        <w:t>p</w:t>
      </w:r>
      <w:r w:rsidR="00D92E2F">
        <w:rPr>
          <w:color w:val="000000"/>
        </w:rPr>
        <w:t>andemic began</w:t>
      </w:r>
      <w:r w:rsidR="009C4956">
        <w:rPr>
          <w:color w:val="000000"/>
        </w:rPr>
        <w:t xml:space="preserve"> in mid-March, the CDP has been “open for business” providing </w:t>
      </w:r>
      <w:r w:rsidR="00D048AA">
        <w:rPr>
          <w:color w:val="000000"/>
        </w:rPr>
        <w:t>ongoing</w:t>
      </w:r>
      <w:r w:rsidR="009C4956">
        <w:rPr>
          <w:color w:val="000000"/>
        </w:rPr>
        <w:t xml:space="preserve"> support </w:t>
      </w:r>
      <w:r w:rsidR="00D048AA">
        <w:rPr>
          <w:color w:val="000000"/>
        </w:rPr>
        <w:t>to</w:t>
      </w:r>
      <w:r w:rsidR="009C4956">
        <w:rPr>
          <w:color w:val="000000"/>
        </w:rPr>
        <w:t xml:space="preserve"> </w:t>
      </w:r>
      <w:r w:rsidR="00D048AA">
        <w:rPr>
          <w:color w:val="000000"/>
        </w:rPr>
        <w:t>the business</w:t>
      </w:r>
      <w:r w:rsidR="009C4956">
        <w:rPr>
          <w:color w:val="000000"/>
        </w:rPr>
        <w:t xml:space="preserve"> </w:t>
      </w:r>
      <w:r w:rsidR="00D048AA">
        <w:rPr>
          <w:color w:val="000000"/>
        </w:rPr>
        <w:t>community</w:t>
      </w:r>
      <w:r w:rsidR="009C4956">
        <w:rPr>
          <w:color w:val="000000"/>
        </w:rPr>
        <w:t xml:space="preserve">.  </w:t>
      </w:r>
      <w:r w:rsidR="00253764">
        <w:t>Initially</w:t>
      </w:r>
      <w:r w:rsidR="00746619">
        <w:t>,</w:t>
      </w:r>
      <w:r w:rsidR="00253764">
        <w:t xml:space="preserve"> </w:t>
      </w:r>
      <w:r>
        <w:t xml:space="preserve">the CDP helped </w:t>
      </w:r>
      <w:r w:rsidR="00D92E2F">
        <w:t>businesses</w:t>
      </w:r>
      <w:r w:rsidR="00253764">
        <w:t xml:space="preserve"> navigate the Federal </w:t>
      </w:r>
      <w:r w:rsidR="004511E2">
        <w:t>Paycheck</w:t>
      </w:r>
      <w:r w:rsidR="004511E2">
        <w:t xml:space="preserve"> </w:t>
      </w:r>
      <w:r w:rsidR="00253764">
        <w:t>P</w:t>
      </w:r>
      <w:r w:rsidR="004511E2">
        <w:t xml:space="preserve">rotection </w:t>
      </w:r>
      <w:r w:rsidR="00253764">
        <w:t>P</w:t>
      </w:r>
      <w:r w:rsidR="004511E2">
        <w:t>rogram (PPP)</w:t>
      </w:r>
      <w:r w:rsidR="00253764">
        <w:t xml:space="preserve"> and </w:t>
      </w:r>
      <w:r w:rsidR="004511E2">
        <w:t>Economic</w:t>
      </w:r>
      <w:r w:rsidR="004511E2">
        <w:t xml:space="preserve"> </w:t>
      </w:r>
      <w:r w:rsidR="00253764">
        <w:t>I</w:t>
      </w:r>
      <w:r w:rsidR="004511E2">
        <w:t xml:space="preserve">njury </w:t>
      </w:r>
      <w:r w:rsidR="00253764">
        <w:t>D</w:t>
      </w:r>
      <w:r w:rsidR="004511E2">
        <w:t xml:space="preserve">isaster </w:t>
      </w:r>
      <w:r w:rsidR="00253764">
        <w:t>L</w:t>
      </w:r>
      <w:r w:rsidR="004511E2">
        <w:t>oan (EIDL)</w:t>
      </w:r>
      <w:r w:rsidR="00253764">
        <w:t xml:space="preserve"> programs</w:t>
      </w:r>
      <w:r w:rsidR="00D92E2F">
        <w:t xml:space="preserve"> through </w:t>
      </w:r>
      <w:r w:rsidR="00253764">
        <w:t>one on one technical support</w:t>
      </w:r>
      <w:r w:rsidR="00D048AA">
        <w:t xml:space="preserve"> and to date has served </w:t>
      </w:r>
      <w:r w:rsidR="00253764">
        <w:t xml:space="preserve">over </w:t>
      </w:r>
      <w:r w:rsidR="00253764" w:rsidRPr="00880703">
        <w:t>125</w:t>
      </w:r>
      <w:r w:rsidR="00253764">
        <w:t xml:space="preserve"> businesses.  </w:t>
      </w:r>
      <w:r w:rsidR="00BA66D2">
        <w:rPr>
          <w:bCs/>
        </w:rPr>
        <w:t xml:space="preserve">The CDP’s monthly e-blast, </w:t>
      </w:r>
      <w:r w:rsidR="00BA66D2" w:rsidRPr="003259FA">
        <w:rPr>
          <w:bCs/>
          <w:i/>
          <w:iCs/>
        </w:rPr>
        <w:t>Inside Scoop</w:t>
      </w:r>
      <w:r w:rsidR="00BA66D2">
        <w:rPr>
          <w:bCs/>
        </w:rPr>
        <w:t xml:space="preserve">, has become a weekly guide to COVID-19 assistance and resources. </w:t>
      </w:r>
    </w:p>
    <w:p w14:paraId="39E457E4" w14:textId="5945FC56" w:rsidR="00D92E2F" w:rsidRDefault="00D92E2F" w:rsidP="00253764">
      <w:pPr>
        <w:rPr>
          <w:bCs/>
        </w:rPr>
      </w:pPr>
    </w:p>
    <w:p w14:paraId="6CEE5FEF" w14:textId="131E8E43" w:rsidR="00D92E2F" w:rsidRPr="00253764" w:rsidRDefault="00D92E2F" w:rsidP="00253764">
      <w:pPr>
        <w:rPr>
          <w:sz w:val="22"/>
          <w:szCs w:val="22"/>
        </w:rPr>
      </w:pPr>
      <w:r>
        <w:rPr>
          <w:bCs/>
        </w:rPr>
        <w:t xml:space="preserve">Business owners who are interested in learning more about the forgivable loan program should </w:t>
      </w:r>
      <w:r w:rsidR="00EB009A">
        <w:rPr>
          <w:bCs/>
        </w:rPr>
        <w:t xml:space="preserve">contact </w:t>
      </w:r>
      <w:r w:rsidR="00654B09">
        <w:rPr>
          <w:bCs/>
        </w:rPr>
        <w:t>Pam</w:t>
      </w:r>
      <w:r w:rsidR="004511E2">
        <w:rPr>
          <w:bCs/>
        </w:rPr>
        <w:t xml:space="preserve"> Andersen at </w:t>
      </w:r>
      <w:hyperlink r:id="rId8" w:history="1">
        <w:r w:rsidR="004511E2" w:rsidRPr="00746503">
          <w:rPr>
            <w:rStyle w:val="Hyperlink"/>
            <w:bCs/>
          </w:rPr>
          <w:t>pam@capecdp.org</w:t>
        </w:r>
      </w:hyperlink>
      <w:r w:rsidR="004511E2">
        <w:rPr>
          <w:bCs/>
        </w:rPr>
        <w:t xml:space="preserve"> or call 508-240-7873 x18.</w:t>
      </w:r>
    </w:p>
    <w:p w14:paraId="68CFC6AF" w14:textId="77777777" w:rsidR="00253764" w:rsidRPr="00EF3BDE" w:rsidRDefault="00253764" w:rsidP="00EF3BDE">
      <w:pPr>
        <w:shd w:val="clear" w:color="auto" w:fill="FFFFFF"/>
        <w:rPr>
          <w:color w:val="1F497D"/>
        </w:rPr>
      </w:pPr>
    </w:p>
    <w:p w14:paraId="7141A7F3" w14:textId="19B1EAEC" w:rsidR="002B66BF" w:rsidRDefault="002B66BF" w:rsidP="00037BCD">
      <w:pPr>
        <w:jc w:val="both"/>
        <w:rPr>
          <w:b/>
        </w:rPr>
      </w:pPr>
      <w:r>
        <w:rPr>
          <w:b/>
        </w:rPr>
        <w:t>ABOUT THE COMMUNITY DEVELOPMENT PARTNERSHIP</w:t>
      </w:r>
    </w:p>
    <w:p w14:paraId="7383F950" w14:textId="77777777" w:rsidR="00E461CE" w:rsidRDefault="00E461CE" w:rsidP="00E461CE">
      <w:r>
        <w:t>The Community Development Partnership leads the Lower Cape in building a diverse year-round community of people who can afford to live, work and thrive here.  To accomplish our mission, we promote, develop and manage affordable housing; nurture the launch and growth of small businesses; and facilitate collaboration with business, non-profit and government partners.</w:t>
      </w:r>
    </w:p>
    <w:p w14:paraId="2900714B" w14:textId="77777777" w:rsidR="00E461CE" w:rsidRDefault="00E461CE" w:rsidP="00E461CE">
      <w:pPr>
        <w:rPr>
          <w:sz w:val="22"/>
          <w:szCs w:val="22"/>
        </w:rPr>
      </w:pPr>
    </w:p>
    <w:p w14:paraId="11070E36" w14:textId="7E7940F8" w:rsidR="00E461CE" w:rsidRDefault="00E461CE" w:rsidP="00E461CE">
      <w:r>
        <w:t xml:space="preserve">To find out more information about this organization, go to </w:t>
      </w:r>
      <w:hyperlink r:id="rId9" w:history="1">
        <w:r>
          <w:rPr>
            <w:rStyle w:val="Hyperlink"/>
            <w:color w:val="auto"/>
            <w:u w:val="none"/>
          </w:rPr>
          <w:t>www.capecdp.org</w:t>
        </w:r>
      </w:hyperlink>
      <w:r>
        <w:t xml:space="preserve">.  </w:t>
      </w:r>
    </w:p>
    <w:p w14:paraId="0CBE75B0" w14:textId="01B5A3B4" w:rsidR="00407008" w:rsidRDefault="00407008" w:rsidP="00E461CE"/>
    <w:p w14:paraId="692AB7CC" w14:textId="77777777" w:rsidR="00407008" w:rsidRPr="00EF3BDE" w:rsidRDefault="00407008" w:rsidP="00407008">
      <w:pPr>
        <w:spacing w:after="120"/>
      </w:pPr>
      <w:r w:rsidRPr="00EF3BDE">
        <w:rPr>
          <w:i/>
          <w:iCs/>
          <w:color w:val="000000"/>
        </w:rPr>
        <w:t xml:space="preserve">The Cape Cod Foundation is a community foundation whose mission is to build permanent charitable resources for community betterment through informed grantmaking and civic leadership. The Foundation has distributed more than $70 million in grants and scholarships since its founding in 1989.  </w:t>
      </w:r>
      <w:hyperlink r:id="rId10" w:history="1">
        <w:r w:rsidRPr="00EF3BDE">
          <w:rPr>
            <w:rStyle w:val="Hyperlink"/>
            <w:i/>
            <w:iCs/>
          </w:rPr>
          <w:t>www.capecodfoundation.org</w:t>
        </w:r>
      </w:hyperlink>
      <w:r w:rsidRPr="00EF3BDE">
        <w:rPr>
          <w:i/>
          <w:iCs/>
          <w:color w:val="000000"/>
        </w:rPr>
        <w:t xml:space="preserve"> </w:t>
      </w:r>
    </w:p>
    <w:p w14:paraId="0C2D5814" w14:textId="77777777" w:rsidR="00E461CE" w:rsidRDefault="00E461CE" w:rsidP="00E461CE">
      <w:r>
        <w:t>This institution is an equal opportunity employer and provider.</w:t>
      </w:r>
    </w:p>
    <w:p w14:paraId="7ED4FE66" w14:textId="77777777" w:rsidR="002B66BF" w:rsidRPr="004117E5" w:rsidRDefault="002B66BF" w:rsidP="00037BCD">
      <w:pPr>
        <w:jc w:val="both"/>
        <w:rPr>
          <w:b/>
          <w:sz w:val="12"/>
          <w:szCs w:val="12"/>
        </w:rPr>
      </w:pPr>
    </w:p>
    <w:p w14:paraId="520D5950" w14:textId="77777777" w:rsidR="002B66BF" w:rsidRDefault="002B66BF" w:rsidP="00E461CE">
      <w:pPr>
        <w:rPr>
          <w:i/>
        </w:rPr>
      </w:pPr>
    </w:p>
    <w:p w14:paraId="65282F32" w14:textId="77777777" w:rsidR="00072FD2" w:rsidRPr="00A64B7F" w:rsidRDefault="002B66BF" w:rsidP="00037BCD">
      <w:pPr>
        <w:jc w:val="center"/>
        <w:rPr>
          <w:i/>
        </w:rPr>
      </w:pPr>
      <w:r>
        <w:rPr>
          <w:i/>
        </w:rPr>
        <w:t>###</w:t>
      </w:r>
    </w:p>
    <w:sectPr w:rsidR="00072FD2" w:rsidRPr="00A64B7F" w:rsidSect="00072FD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E29"/>
    <w:multiLevelType w:val="hybridMultilevel"/>
    <w:tmpl w:val="ED0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3FC2"/>
    <w:multiLevelType w:val="hybridMultilevel"/>
    <w:tmpl w:val="5CCED8DA"/>
    <w:lvl w:ilvl="0" w:tplc="9F686538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21CA"/>
    <w:multiLevelType w:val="hybridMultilevel"/>
    <w:tmpl w:val="EA00A222"/>
    <w:lvl w:ilvl="0" w:tplc="9F686538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348C"/>
    <w:multiLevelType w:val="hybridMultilevel"/>
    <w:tmpl w:val="5A46B1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05"/>
    <w:rsid w:val="0003149D"/>
    <w:rsid w:val="00037BCD"/>
    <w:rsid w:val="00072FD2"/>
    <w:rsid w:val="0013536B"/>
    <w:rsid w:val="001508F0"/>
    <w:rsid w:val="00152C14"/>
    <w:rsid w:val="001667F1"/>
    <w:rsid w:val="0017376D"/>
    <w:rsid w:val="00185933"/>
    <w:rsid w:val="001A5255"/>
    <w:rsid w:val="001D62FE"/>
    <w:rsid w:val="001E25EF"/>
    <w:rsid w:val="002337A6"/>
    <w:rsid w:val="0024636D"/>
    <w:rsid w:val="00252CDB"/>
    <w:rsid w:val="00253764"/>
    <w:rsid w:val="002A3712"/>
    <w:rsid w:val="002B66BF"/>
    <w:rsid w:val="002F1BEC"/>
    <w:rsid w:val="002F688C"/>
    <w:rsid w:val="00306682"/>
    <w:rsid w:val="00351737"/>
    <w:rsid w:val="00367E7D"/>
    <w:rsid w:val="00370752"/>
    <w:rsid w:val="0039616F"/>
    <w:rsid w:val="003A6385"/>
    <w:rsid w:val="003E4045"/>
    <w:rsid w:val="003F413E"/>
    <w:rsid w:val="00407008"/>
    <w:rsid w:val="00422F62"/>
    <w:rsid w:val="00445E9D"/>
    <w:rsid w:val="00446043"/>
    <w:rsid w:val="004511E2"/>
    <w:rsid w:val="00456561"/>
    <w:rsid w:val="00493809"/>
    <w:rsid w:val="004A583C"/>
    <w:rsid w:val="00505B5C"/>
    <w:rsid w:val="005A67B1"/>
    <w:rsid w:val="005A7605"/>
    <w:rsid w:val="005C141C"/>
    <w:rsid w:val="005D1193"/>
    <w:rsid w:val="005E5F96"/>
    <w:rsid w:val="006007CD"/>
    <w:rsid w:val="006161C0"/>
    <w:rsid w:val="006206E2"/>
    <w:rsid w:val="0063270B"/>
    <w:rsid w:val="00654B09"/>
    <w:rsid w:val="00674575"/>
    <w:rsid w:val="00677DB5"/>
    <w:rsid w:val="00683059"/>
    <w:rsid w:val="0069394C"/>
    <w:rsid w:val="006A06E1"/>
    <w:rsid w:val="006B09B1"/>
    <w:rsid w:val="006D0673"/>
    <w:rsid w:val="006D0C50"/>
    <w:rsid w:val="006D1B65"/>
    <w:rsid w:val="007013E6"/>
    <w:rsid w:val="007013FD"/>
    <w:rsid w:val="00722F12"/>
    <w:rsid w:val="00746619"/>
    <w:rsid w:val="00765EA3"/>
    <w:rsid w:val="008356EF"/>
    <w:rsid w:val="00842BF5"/>
    <w:rsid w:val="00880007"/>
    <w:rsid w:val="00880703"/>
    <w:rsid w:val="008C74FB"/>
    <w:rsid w:val="008D5DDF"/>
    <w:rsid w:val="008E5CB3"/>
    <w:rsid w:val="009074FF"/>
    <w:rsid w:val="00915E24"/>
    <w:rsid w:val="009226D7"/>
    <w:rsid w:val="00983D87"/>
    <w:rsid w:val="009B579D"/>
    <w:rsid w:val="009C4956"/>
    <w:rsid w:val="009D2353"/>
    <w:rsid w:val="009F77D7"/>
    <w:rsid w:val="00A0516E"/>
    <w:rsid w:val="00A2696F"/>
    <w:rsid w:val="00A66246"/>
    <w:rsid w:val="00A93FCA"/>
    <w:rsid w:val="00A97FF8"/>
    <w:rsid w:val="00AB08C9"/>
    <w:rsid w:val="00AE31C6"/>
    <w:rsid w:val="00AE44B4"/>
    <w:rsid w:val="00B01F77"/>
    <w:rsid w:val="00B0353E"/>
    <w:rsid w:val="00B14115"/>
    <w:rsid w:val="00B33CA6"/>
    <w:rsid w:val="00B60093"/>
    <w:rsid w:val="00B658EB"/>
    <w:rsid w:val="00BA66D2"/>
    <w:rsid w:val="00C07E8A"/>
    <w:rsid w:val="00C1491D"/>
    <w:rsid w:val="00C53A0E"/>
    <w:rsid w:val="00C9535F"/>
    <w:rsid w:val="00CD3D2F"/>
    <w:rsid w:val="00CF0D4E"/>
    <w:rsid w:val="00D017B6"/>
    <w:rsid w:val="00D048AA"/>
    <w:rsid w:val="00D07BD7"/>
    <w:rsid w:val="00D61268"/>
    <w:rsid w:val="00D616B6"/>
    <w:rsid w:val="00D85572"/>
    <w:rsid w:val="00D92E2F"/>
    <w:rsid w:val="00DE5FC0"/>
    <w:rsid w:val="00DF009C"/>
    <w:rsid w:val="00DF074A"/>
    <w:rsid w:val="00E32C94"/>
    <w:rsid w:val="00E340A5"/>
    <w:rsid w:val="00E42C9B"/>
    <w:rsid w:val="00E461CE"/>
    <w:rsid w:val="00E6749A"/>
    <w:rsid w:val="00EA50A1"/>
    <w:rsid w:val="00EB009A"/>
    <w:rsid w:val="00EB0C31"/>
    <w:rsid w:val="00EC10C3"/>
    <w:rsid w:val="00ED079B"/>
    <w:rsid w:val="00EE7603"/>
    <w:rsid w:val="00EF3BDE"/>
    <w:rsid w:val="00F25D7C"/>
    <w:rsid w:val="00F366C1"/>
    <w:rsid w:val="00F571A9"/>
    <w:rsid w:val="00F915CA"/>
    <w:rsid w:val="00FC4362"/>
    <w:rsid w:val="00FE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52DB"/>
  <w15:docId w15:val="{913F56F4-4B8B-4B56-8BEB-3799252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83550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6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0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11D9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4511D9"/>
  </w:style>
  <w:style w:type="character" w:customStyle="1" w:styleId="Heading5Char">
    <w:name w:val="Heading 5 Char"/>
    <w:basedOn w:val="DefaultParagraphFont"/>
    <w:link w:val="Heading5"/>
    <w:uiPriority w:val="9"/>
    <w:rsid w:val="008355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835507"/>
  </w:style>
  <w:style w:type="paragraph" w:customStyle="1" w:styleId="Default">
    <w:name w:val="Default"/>
    <w:rsid w:val="001B2D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5D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915CA"/>
    <w:rPr>
      <w:b/>
      <w:bCs/>
    </w:rPr>
  </w:style>
  <w:style w:type="paragraph" w:styleId="ListParagraph">
    <w:name w:val="List Paragraph"/>
    <w:basedOn w:val="Normal"/>
    <w:uiPriority w:val="34"/>
    <w:qFormat/>
    <w:rsid w:val="00C53A0E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C74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3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8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7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3B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F688C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A52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capecd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nn@capecdp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pecod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ec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E809-D13E-49FD-9C82-3AA833B0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Noonan</dc:creator>
  <cp:keywords/>
  <dc:description/>
  <cp:lastModifiedBy>Britt Beedenbender</cp:lastModifiedBy>
  <cp:revision>5</cp:revision>
  <cp:lastPrinted>2016-01-13T15:20:00Z</cp:lastPrinted>
  <dcterms:created xsi:type="dcterms:W3CDTF">2020-09-09T13:02:00Z</dcterms:created>
  <dcterms:modified xsi:type="dcterms:W3CDTF">2020-09-09T13:42:00Z</dcterms:modified>
</cp:coreProperties>
</file>